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40" w:rsidRPr="009C3598" w:rsidRDefault="00736540" w:rsidP="007365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C3598">
        <w:rPr>
          <w:rFonts w:ascii="Times New Roman" w:hAnsi="Times New Roman" w:cs="Times New Roman"/>
          <w:sz w:val="18"/>
          <w:szCs w:val="18"/>
        </w:rPr>
        <w:t>Załączniki do rozporządzenia Ministra Spraw Wewnętrznych</w:t>
      </w:r>
    </w:p>
    <w:p w:rsidR="00736540" w:rsidRDefault="00736540" w:rsidP="007365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C3598">
        <w:rPr>
          <w:rFonts w:ascii="Times New Roman" w:hAnsi="Times New Roman" w:cs="Times New Roman"/>
          <w:sz w:val="18"/>
          <w:szCs w:val="18"/>
        </w:rPr>
        <w:t>i Administracji z dnia 8 czerwca 2016 r. (poz. 821)</w:t>
      </w:r>
    </w:p>
    <w:p w:rsidR="00AB6594" w:rsidRPr="009C3598" w:rsidRDefault="00AB6594" w:rsidP="007365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30A45" w:rsidRPr="008518CE" w:rsidRDefault="00230A45" w:rsidP="00230A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B763F">
        <w:rPr>
          <w:rFonts w:ascii="Times New Roman" w:hAnsi="Times New Roman" w:cs="Times New Roman"/>
          <w:b/>
          <w:sz w:val="24"/>
          <w:szCs w:val="24"/>
        </w:rPr>
        <w:t>8</w:t>
      </w:r>
    </w:p>
    <w:p w:rsidR="00230A45" w:rsidRPr="005C44CE" w:rsidRDefault="00230A45" w:rsidP="00230A4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44CE">
        <w:rPr>
          <w:rFonts w:ascii="Times New Roman" w:hAnsi="Times New Roman" w:cs="Times New Roman"/>
          <w:i/>
          <w:sz w:val="24"/>
          <w:szCs w:val="24"/>
        </w:rPr>
        <w:t>WZÓR</w:t>
      </w:r>
    </w:p>
    <w:p w:rsidR="00230A45" w:rsidRDefault="006B763F" w:rsidP="00230A45">
      <w:pPr>
        <w:spacing w:after="0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63F">
        <w:rPr>
          <w:rFonts w:ascii="Times New Roman" w:hAnsi="Times New Roman" w:cs="Times New Roman"/>
          <w:b/>
          <w:sz w:val="24"/>
          <w:szCs w:val="24"/>
        </w:rPr>
        <w:t>WYKAZ INSTALACJI STWARZAJĄCYCH ZAGROŻENIE POWAŻNĄ AWARIĄ PRZEMYSŁOWĄ</w:t>
      </w:r>
    </w:p>
    <w:p w:rsidR="006B763F" w:rsidRPr="008518CE" w:rsidRDefault="006B763F" w:rsidP="00230A45">
      <w:pPr>
        <w:spacing w:after="0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526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24"/>
        <w:gridCol w:w="472"/>
        <w:gridCol w:w="569"/>
        <w:gridCol w:w="578"/>
        <w:gridCol w:w="755"/>
        <w:gridCol w:w="867"/>
        <w:gridCol w:w="820"/>
        <w:gridCol w:w="581"/>
        <w:gridCol w:w="991"/>
        <w:gridCol w:w="569"/>
        <w:gridCol w:w="852"/>
        <w:gridCol w:w="1439"/>
        <w:gridCol w:w="1247"/>
        <w:gridCol w:w="855"/>
        <w:gridCol w:w="2123"/>
        <w:gridCol w:w="708"/>
        <w:gridCol w:w="994"/>
      </w:tblGrid>
      <w:tr w:rsidR="006B763F" w:rsidRPr="008518CE" w:rsidTr="0042756D">
        <w:trPr>
          <w:cantSplit/>
          <w:trHeight w:val="962"/>
        </w:trPr>
        <w:tc>
          <w:tcPr>
            <w:tcW w:w="110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49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725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instalacji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B763F" w:rsidRPr="006B763F" w:rsidRDefault="006B763F" w:rsidP="006B76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Numer karty</w:t>
            </w:r>
          </w:p>
          <w:p w:rsidR="006B763F" w:rsidRPr="008518CE" w:rsidRDefault="006B763F" w:rsidP="006B76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informacyjnej instalacji</w:t>
            </w:r>
          </w:p>
        </w:tc>
        <w:tc>
          <w:tcPr>
            <w:tcW w:w="572" w:type="pct"/>
            <w:gridSpan w:val="2"/>
            <w:shd w:val="clear" w:color="auto" w:fill="D9D9D9" w:themeFill="background1" w:themeFillShade="D9"/>
            <w:vAlign w:val="center"/>
          </w:tcPr>
          <w:p w:rsidR="006B763F" w:rsidRPr="006B763F" w:rsidRDefault="006B763F" w:rsidP="006B76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Występujące</w:t>
            </w:r>
          </w:p>
          <w:p w:rsidR="006B763F" w:rsidRPr="008518CE" w:rsidRDefault="006B763F" w:rsidP="006B76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scenariusze</w:t>
            </w:r>
          </w:p>
        </w:tc>
        <w:tc>
          <w:tcPr>
            <w:tcW w:w="726" w:type="pct"/>
            <w:gridSpan w:val="3"/>
            <w:shd w:val="clear" w:color="auto" w:fill="D9D9D9" w:themeFill="background1" w:themeFillShade="D9"/>
            <w:vAlign w:val="center"/>
          </w:tcPr>
          <w:p w:rsidR="006B763F" w:rsidRPr="006B763F" w:rsidRDefault="006B763F" w:rsidP="006B7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Sąsiednie</w:t>
            </w:r>
          </w:p>
          <w:p w:rsidR="006B763F" w:rsidRPr="00736540" w:rsidRDefault="006B763F" w:rsidP="006B7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instalacje</w:t>
            </w:r>
          </w:p>
        </w:tc>
        <w:tc>
          <w:tcPr>
            <w:tcW w:w="2787" w:type="pct"/>
            <w:gridSpan w:val="7"/>
            <w:shd w:val="clear" w:color="auto" w:fill="D9D9D9" w:themeFill="background1" w:themeFillShade="D9"/>
            <w:vAlign w:val="center"/>
          </w:tcPr>
          <w:p w:rsidR="006B763F" w:rsidRPr="008518CE" w:rsidRDefault="006B763F" w:rsidP="006B7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Odległości do elementów infrastruktury i środowiska istotnych podczas organizowania i prowadzenia działań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ratowniczych</w:t>
            </w:r>
          </w:p>
        </w:tc>
      </w:tr>
      <w:tr w:rsidR="0042756D" w:rsidRPr="008518CE" w:rsidTr="0042756D">
        <w:trPr>
          <w:trHeight w:val="1657"/>
        </w:trPr>
        <w:tc>
          <w:tcPr>
            <w:tcW w:w="110" w:type="pct"/>
            <w:vMerge/>
            <w:shd w:val="clear" w:color="auto" w:fill="D9D9D9" w:themeFill="background1" w:themeFillShade="D9"/>
            <w:vAlign w:val="center"/>
          </w:tcPr>
          <w:p w:rsidR="0042756D" w:rsidRPr="008518CE" w:rsidRDefault="0042756D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2756D" w:rsidRPr="008518CE" w:rsidRDefault="0042756D" w:rsidP="003B087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oficjalna</w:t>
            </w:r>
          </w:p>
        </w:tc>
        <w:tc>
          <w:tcPr>
            <w:tcW w:w="193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2756D" w:rsidRPr="008518CE" w:rsidRDefault="0042756D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zwyczajowa</w:t>
            </w:r>
          </w:p>
        </w:tc>
        <w:tc>
          <w:tcPr>
            <w:tcW w:w="196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2756D" w:rsidRPr="008518CE" w:rsidRDefault="0042756D" w:rsidP="007365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 szkicu sytuacyjnym</w:t>
            </w:r>
          </w:p>
        </w:tc>
        <w:tc>
          <w:tcPr>
            <w:tcW w:w="256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56D" w:rsidRPr="008518CE" w:rsidRDefault="0042756D" w:rsidP="00725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2756D" w:rsidRPr="00736540" w:rsidRDefault="0042756D" w:rsidP="007365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278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2756D" w:rsidRPr="00736540" w:rsidRDefault="0042756D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oznaczenie na planie</w:t>
            </w:r>
          </w:p>
        </w:tc>
        <w:tc>
          <w:tcPr>
            <w:tcW w:w="197" w:type="pct"/>
            <w:vMerge w:val="restart"/>
            <w:shd w:val="clear" w:color="auto" w:fill="D9D9D9" w:themeFill="background1" w:themeFillShade="D9"/>
            <w:textDirection w:val="btLr"/>
          </w:tcPr>
          <w:p w:rsidR="0042756D" w:rsidRDefault="0042756D" w:rsidP="006B76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336" w:type="pct"/>
            <w:vMerge w:val="restart"/>
            <w:shd w:val="clear" w:color="auto" w:fill="D9D9D9" w:themeFill="background1" w:themeFillShade="D9"/>
            <w:textDirection w:val="btLr"/>
          </w:tcPr>
          <w:p w:rsidR="0042756D" w:rsidRPr="006B763F" w:rsidRDefault="0042756D" w:rsidP="006B76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numer karty</w:t>
            </w:r>
          </w:p>
          <w:p w:rsidR="0042756D" w:rsidRPr="006B763F" w:rsidRDefault="0042756D" w:rsidP="006B76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informacyjnej</w:t>
            </w:r>
          </w:p>
          <w:p w:rsidR="0042756D" w:rsidRDefault="0042756D" w:rsidP="006B76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instalacji</w:t>
            </w:r>
          </w:p>
        </w:tc>
        <w:tc>
          <w:tcPr>
            <w:tcW w:w="193" w:type="pct"/>
            <w:vMerge w:val="restart"/>
            <w:shd w:val="clear" w:color="auto" w:fill="D9D9D9" w:themeFill="background1" w:themeFillShade="D9"/>
            <w:textDirection w:val="btLr"/>
          </w:tcPr>
          <w:p w:rsidR="0042756D" w:rsidRDefault="0042756D" w:rsidP="006B76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odległość [m]</w:t>
            </w:r>
          </w:p>
        </w:tc>
        <w:tc>
          <w:tcPr>
            <w:tcW w:w="1200" w:type="pct"/>
            <w:gridSpan w:val="3"/>
            <w:shd w:val="clear" w:color="auto" w:fill="D9D9D9" w:themeFill="background1" w:themeFillShade="D9"/>
            <w:vAlign w:val="center"/>
          </w:tcPr>
          <w:p w:rsidR="0042756D" w:rsidRPr="008518CE" w:rsidRDefault="0042756D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punkty czerpania wody do celów gaśniczych</w:t>
            </w:r>
          </w:p>
        </w:tc>
        <w:tc>
          <w:tcPr>
            <w:tcW w:w="1010" w:type="pct"/>
            <w:gridSpan w:val="2"/>
            <w:shd w:val="clear" w:color="auto" w:fill="D9D9D9" w:themeFill="background1" w:themeFillShade="D9"/>
            <w:vAlign w:val="center"/>
          </w:tcPr>
          <w:p w:rsidR="0042756D" w:rsidRPr="0042756D" w:rsidRDefault="0042756D" w:rsidP="00427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7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studzienki ściekowe i burzowe,</w:t>
            </w:r>
          </w:p>
          <w:p w:rsidR="0042756D" w:rsidRPr="0042756D" w:rsidRDefault="0042756D" w:rsidP="00427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7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rowy melioracyjne i cieki</w:t>
            </w:r>
          </w:p>
          <w:p w:rsidR="0042756D" w:rsidRPr="008518CE" w:rsidRDefault="0042756D" w:rsidP="00427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7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powierzchniowe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2756D" w:rsidRPr="008518CE" w:rsidRDefault="0042756D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inne*)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2756D" w:rsidRPr="008518CE" w:rsidRDefault="0042756D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inne*)</w:t>
            </w:r>
          </w:p>
        </w:tc>
      </w:tr>
      <w:tr w:rsidR="0042756D" w:rsidRPr="008518CE" w:rsidTr="0042756D">
        <w:trPr>
          <w:cantSplit/>
          <w:trHeight w:val="561"/>
        </w:trPr>
        <w:tc>
          <w:tcPr>
            <w:tcW w:w="11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D9D9D9" w:themeFill="background1" w:themeFillShade="D9"/>
            <w:textDirection w:val="btLr"/>
          </w:tcPr>
          <w:p w:rsidR="006B763F" w:rsidRDefault="006B763F" w:rsidP="007365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D9D9D9" w:themeFill="background1" w:themeFillShade="D9"/>
            <w:textDirection w:val="btLr"/>
          </w:tcPr>
          <w:p w:rsidR="006B763F" w:rsidRDefault="006B763F" w:rsidP="007365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vMerge/>
            <w:shd w:val="clear" w:color="auto" w:fill="D9D9D9" w:themeFill="background1" w:themeFillShade="D9"/>
            <w:textDirection w:val="btLr"/>
          </w:tcPr>
          <w:p w:rsidR="006B763F" w:rsidRDefault="006B763F" w:rsidP="007365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D9D9D9" w:themeFill="background1" w:themeFillShade="D9"/>
            <w:vAlign w:val="center"/>
          </w:tcPr>
          <w:p w:rsidR="006B763F" w:rsidRPr="00256D5E" w:rsidRDefault="006B763F" w:rsidP="00427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rodzaj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6B763F" w:rsidRPr="00256D5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odległość [m]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427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3F">
              <w:rPr>
                <w:rFonts w:ascii="Times New Roman" w:hAnsi="Times New Roman" w:cs="Times New Roman"/>
                <w:b/>
                <w:sz w:val="20"/>
                <w:szCs w:val="20"/>
              </w:rPr>
              <w:t>parametry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42756D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56D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42756D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56D">
              <w:rPr>
                <w:rFonts w:ascii="Times New Roman" w:hAnsi="Times New Roman" w:cs="Times New Roman"/>
                <w:b/>
                <w:sz w:val="20"/>
                <w:szCs w:val="20"/>
              </w:rPr>
              <w:t>odległość [m]</w:t>
            </w: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756D" w:rsidRPr="008518CE" w:rsidTr="0042756D">
        <w:trPr>
          <w:trHeight w:val="240"/>
        </w:trPr>
        <w:tc>
          <w:tcPr>
            <w:tcW w:w="1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7" w:type="pct"/>
            <w:shd w:val="clear" w:color="auto" w:fill="D9D9D9" w:themeFill="background1" w:themeFillShade="D9"/>
          </w:tcPr>
          <w:p w:rsidR="006B763F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36" w:type="pct"/>
            <w:shd w:val="clear" w:color="auto" w:fill="D9D9D9" w:themeFill="background1" w:themeFillShade="D9"/>
          </w:tcPr>
          <w:p w:rsidR="006B763F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3" w:type="pct"/>
            <w:shd w:val="clear" w:color="auto" w:fill="D9D9D9" w:themeFill="background1" w:themeFillShade="D9"/>
          </w:tcPr>
          <w:p w:rsidR="006B763F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9" w:type="pct"/>
            <w:shd w:val="clear" w:color="auto" w:fill="D9D9D9" w:themeFill="background1" w:themeFillShade="D9"/>
            <w:vAlign w:val="center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AB6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AB6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AB6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AB6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63F" w:rsidRPr="008518CE" w:rsidRDefault="006B763F" w:rsidP="00AB6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42756D" w:rsidRPr="008518CE" w:rsidTr="0042756D">
        <w:trPr>
          <w:trHeight w:val="429"/>
        </w:trPr>
        <w:tc>
          <w:tcPr>
            <w:tcW w:w="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756D" w:rsidRPr="008518CE" w:rsidTr="0042756D">
        <w:trPr>
          <w:trHeight w:val="427"/>
        </w:trPr>
        <w:tc>
          <w:tcPr>
            <w:tcW w:w="110" w:type="pct"/>
            <w:tcBorders>
              <w:top w:val="single" w:sz="4" w:space="0" w:color="auto"/>
            </w:tcBorders>
            <w:shd w:val="clear" w:color="auto" w:fill="auto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right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756D" w:rsidRPr="008518CE" w:rsidTr="0042756D">
        <w:trPr>
          <w:trHeight w:val="405"/>
        </w:trPr>
        <w:tc>
          <w:tcPr>
            <w:tcW w:w="110" w:type="pct"/>
            <w:tcBorders>
              <w:top w:val="single" w:sz="4" w:space="0" w:color="auto"/>
            </w:tcBorders>
            <w:shd w:val="clear" w:color="auto" w:fill="auto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right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</w:tcPr>
          <w:p w:rsidR="006B763F" w:rsidRPr="008518CE" w:rsidRDefault="006B763F" w:rsidP="007255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275B7" w:rsidRDefault="00B275B7"/>
    <w:p w:rsidR="00736540" w:rsidRPr="00736540" w:rsidRDefault="0042756D" w:rsidP="0042756D">
      <w:pPr>
        <w:rPr>
          <w:rFonts w:ascii="Times New Roman" w:hAnsi="Times New Roman" w:cs="Times New Roman"/>
          <w:sz w:val="16"/>
          <w:szCs w:val="16"/>
        </w:rPr>
      </w:pPr>
      <w:r w:rsidRPr="0042756D">
        <w:rPr>
          <w:rFonts w:ascii="Times New Roman" w:hAnsi="Times New Roman" w:cs="Times New Roman"/>
          <w:sz w:val="16"/>
          <w:szCs w:val="16"/>
        </w:rPr>
        <w:t>*) Inne elementy infrastruktury oraz środowiska niezbędne do właści</w:t>
      </w:r>
      <w:bookmarkStart w:id="0" w:name="_GoBack"/>
      <w:bookmarkEnd w:id="0"/>
      <w:r w:rsidRPr="0042756D">
        <w:rPr>
          <w:rFonts w:ascii="Times New Roman" w:hAnsi="Times New Roman" w:cs="Times New Roman"/>
          <w:sz w:val="16"/>
          <w:szCs w:val="16"/>
        </w:rPr>
        <w:t>wej organizacji i prowadzenia działań.</w:t>
      </w:r>
    </w:p>
    <w:sectPr w:rsidR="00736540" w:rsidRPr="00736540" w:rsidSect="00230A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45"/>
    <w:rsid w:val="00132388"/>
    <w:rsid w:val="00163412"/>
    <w:rsid w:val="00230A45"/>
    <w:rsid w:val="003B087D"/>
    <w:rsid w:val="0042756D"/>
    <w:rsid w:val="006B763F"/>
    <w:rsid w:val="007205F9"/>
    <w:rsid w:val="00736540"/>
    <w:rsid w:val="00922D27"/>
    <w:rsid w:val="00AB6594"/>
    <w:rsid w:val="00B275B7"/>
    <w:rsid w:val="00B3055A"/>
    <w:rsid w:val="00E6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CD072-4792-4193-82E0-CD43FC2B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A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0A4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aggaj</cp:lastModifiedBy>
  <cp:revision>3</cp:revision>
  <dcterms:created xsi:type="dcterms:W3CDTF">2016-10-19T09:44:00Z</dcterms:created>
  <dcterms:modified xsi:type="dcterms:W3CDTF">2016-10-19T09:56:00Z</dcterms:modified>
</cp:coreProperties>
</file>